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17D" w:rsidRDefault="0073217D">
      <w:pPr>
        <w:pStyle w:val="ConsPlusTitlePage"/>
      </w:pPr>
      <w:bookmarkStart w:id="0" w:name="_GoBack"/>
      <w:bookmarkEnd w:id="0"/>
    </w:p>
    <w:p w:rsidR="0073217D" w:rsidRDefault="0073217D">
      <w:pPr>
        <w:pStyle w:val="ConsPlusNormal"/>
        <w:jc w:val="both"/>
      </w:pPr>
    </w:p>
    <w:p w:rsidR="0073217D" w:rsidRDefault="0073217D">
      <w:pPr>
        <w:pStyle w:val="ConsPlusNormal"/>
        <w:jc w:val="right"/>
      </w:pPr>
      <w:r>
        <w:t>Утвержден</w:t>
      </w:r>
    </w:p>
    <w:p w:rsidR="0073217D" w:rsidRDefault="0073217D">
      <w:pPr>
        <w:pStyle w:val="ConsPlusNormal"/>
        <w:jc w:val="right"/>
      </w:pPr>
      <w:r>
        <w:t>решением</w:t>
      </w:r>
    </w:p>
    <w:p w:rsidR="0073217D" w:rsidRDefault="0073217D">
      <w:pPr>
        <w:pStyle w:val="ConsPlusNormal"/>
        <w:jc w:val="right"/>
      </w:pPr>
      <w:r>
        <w:t>Совета при Губернаторе</w:t>
      </w:r>
    </w:p>
    <w:p w:rsidR="0073217D" w:rsidRDefault="0073217D">
      <w:pPr>
        <w:pStyle w:val="ConsPlusNormal"/>
        <w:jc w:val="right"/>
      </w:pPr>
      <w:r>
        <w:t xml:space="preserve">Рязанской области </w:t>
      </w:r>
      <w:proofErr w:type="gramStart"/>
      <w:r>
        <w:t>по</w:t>
      </w:r>
      <w:proofErr w:type="gramEnd"/>
    </w:p>
    <w:p w:rsidR="0073217D" w:rsidRDefault="0073217D">
      <w:pPr>
        <w:pStyle w:val="ConsPlusNormal"/>
        <w:jc w:val="right"/>
      </w:pPr>
      <w:r>
        <w:t>противодействию коррупции</w:t>
      </w:r>
    </w:p>
    <w:p w:rsidR="0073217D" w:rsidRDefault="0073217D">
      <w:pPr>
        <w:pStyle w:val="ConsPlusNormal"/>
        <w:jc w:val="right"/>
      </w:pPr>
      <w:r>
        <w:t>от 18 марта 2011 г. N 3</w:t>
      </w:r>
    </w:p>
    <w:p w:rsidR="0073217D" w:rsidRDefault="0073217D">
      <w:pPr>
        <w:pStyle w:val="ConsPlusNormal"/>
        <w:jc w:val="center"/>
      </w:pPr>
    </w:p>
    <w:p w:rsidR="0073217D" w:rsidRDefault="0073217D">
      <w:pPr>
        <w:pStyle w:val="ConsPlusTitle"/>
        <w:jc w:val="center"/>
      </w:pPr>
      <w:r>
        <w:t>КОДЕКС СЛУЖЕБНОЙ ЭТИКИ И СЛУЖЕБНОГО ПОВЕДЕНИЯ</w:t>
      </w:r>
    </w:p>
    <w:p w:rsidR="0073217D" w:rsidRDefault="0073217D">
      <w:pPr>
        <w:pStyle w:val="ConsPlusTitle"/>
        <w:jc w:val="center"/>
      </w:pPr>
      <w:r>
        <w:t>ГОСУДАРСТВЕННЫХ ГРАЖДАНСКИХ СЛУЖАЩИХ РЯЗАНСКОЙ ОБЛАСТИ</w:t>
      </w:r>
    </w:p>
    <w:p w:rsidR="0073217D" w:rsidRDefault="0073217D">
      <w:pPr>
        <w:pStyle w:val="ConsPlusNormal"/>
      </w:pPr>
    </w:p>
    <w:p w:rsidR="0073217D" w:rsidRDefault="0073217D">
      <w:pPr>
        <w:pStyle w:val="ConsPlusNormal"/>
        <w:ind w:firstLine="540"/>
        <w:jc w:val="both"/>
      </w:pPr>
      <w:proofErr w:type="gramStart"/>
      <w:r>
        <w:t xml:space="preserve">Кодекс служебной этики и служебного поведения государственных гражданских служащих Рязанской области (далее - Кодекс) разработан 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27 июля 2004 года N 79-ФЗ "О государственной гражданской службе Российской Федерации",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25 декабря 2008 г. N 273-ФЗ "О противодействии коррупции", </w:t>
      </w:r>
      <w:hyperlink r:id="rId7" w:history="1">
        <w:r>
          <w:rPr>
            <w:color w:val="0000FF"/>
          </w:rPr>
          <w:t>Указом</w:t>
        </w:r>
      </w:hyperlink>
      <w:r>
        <w:t xml:space="preserve"> Президента Российской Федерации от 12 августа 2002 года N 885 "Об утверждении общих принципов служебного</w:t>
      </w:r>
      <w:proofErr w:type="gramEnd"/>
      <w:r>
        <w:t xml:space="preserve"> поведения государственных служащих".</w:t>
      </w:r>
    </w:p>
    <w:p w:rsidR="0073217D" w:rsidRDefault="0073217D">
      <w:pPr>
        <w:pStyle w:val="ConsPlusNormal"/>
      </w:pPr>
    </w:p>
    <w:p w:rsidR="0073217D" w:rsidRDefault="0073217D">
      <w:pPr>
        <w:pStyle w:val="ConsPlusNormal"/>
        <w:jc w:val="center"/>
      </w:pPr>
      <w:r>
        <w:t>I. Общие положения</w:t>
      </w:r>
    </w:p>
    <w:p w:rsidR="0073217D" w:rsidRDefault="0073217D">
      <w:pPr>
        <w:pStyle w:val="ConsPlusNormal"/>
      </w:pPr>
    </w:p>
    <w:p w:rsidR="0073217D" w:rsidRDefault="0073217D">
      <w:pPr>
        <w:pStyle w:val="ConsPlusNormal"/>
        <w:ind w:firstLine="540"/>
        <w:jc w:val="both"/>
      </w:pPr>
      <w:r>
        <w:t>1. Кодекс представляет собой свод основных норм служебной этики, принципов служебного поведения, обязанностей по соблюдению законности, противодействию коррупции и обращению со служебной информацией, которые должны соблюдать государственные гражданские служащие Рязанской области (далее - государственные служащие) независимо от замещаемой должности.</w:t>
      </w:r>
    </w:p>
    <w:p w:rsidR="0073217D" w:rsidRDefault="0073217D">
      <w:pPr>
        <w:pStyle w:val="ConsPlusNormal"/>
        <w:ind w:firstLine="540"/>
        <w:jc w:val="both"/>
      </w:pPr>
      <w:r>
        <w:t xml:space="preserve">2. </w:t>
      </w:r>
      <w:proofErr w:type="gramStart"/>
      <w:r>
        <w:t>Целью Кодекса является установление основных этических норм, принципов служебного поведения государственных служащих, их обязанностей по соблюдению законности, противодействию коррупции и обращению со служебной информацией для достойного выполнения ими своей профессиональной служебной деятельности, а также содействие укреплению авторитета государственного служащего, доверия граждан к государственным органам и обеспечение нравственно-нормативной основы поведения государственных служащих.</w:t>
      </w:r>
      <w:proofErr w:type="gramEnd"/>
    </w:p>
    <w:p w:rsidR="0073217D" w:rsidRDefault="0073217D">
      <w:pPr>
        <w:pStyle w:val="ConsPlusNormal"/>
        <w:ind w:firstLine="540"/>
        <w:jc w:val="both"/>
      </w:pPr>
      <w:r>
        <w:t>3. Кодекс призван повысить эффективность выполнения государственными служащими своих должностных обязанностей.</w:t>
      </w:r>
    </w:p>
    <w:p w:rsidR="0073217D" w:rsidRDefault="0073217D">
      <w:pPr>
        <w:pStyle w:val="ConsPlusNormal"/>
        <w:ind w:firstLine="540"/>
        <w:jc w:val="both"/>
      </w:pPr>
      <w:r>
        <w:t>4. Кодекс служит основой для формирования должной морали в сфере государственной гражданской службы Рязанской области (далее - государственная служба), уважительного отношения к государственной службе в общественном сознании, а также выступает как институт общественного сознания и нравственности государственных служащих, их самоконтроля.</w:t>
      </w:r>
    </w:p>
    <w:p w:rsidR="0073217D" w:rsidRDefault="0073217D">
      <w:pPr>
        <w:pStyle w:val="ConsPlusNormal"/>
        <w:ind w:firstLine="540"/>
        <w:jc w:val="both"/>
      </w:pPr>
      <w:r>
        <w:t>5. Знание и соблюдение государственным служащим положений Кодекса является одним из критериев оценки качества его профессиональной деятельности и служебного поведения.</w:t>
      </w:r>
    </w:p>
    <w:p w:rsidR="0073217D" w:rsidRDefault="0073217D">
      <w:pPr>
        <w:pStyle w:val="ConsPlusNormal"/>
      </w:pPr>
    </w:p>
    <w:p w:rsidR="0073217D" w:rsidRDefault="0073217D">
      <w:pPr>
        <w:pStyle w:val="ConsPlusNormal"/>
        <w:jc w:val="center"/>
      </w:pPr>
      <w:r>
        <w:t xml:space="preserve">II. Основные принципы </w:t>
      </w:r>
      <w:proofErr w:type="gramStart"/>
      <w:r>
        <w:t>служебного</w:t>
      </w:r>
      <w:proofErr w:type="gramEnd"/>
    </w:p>
    <w:p w:rsidR="0073217D" w:rsidRDefault="0073217D">
      <w:pPr>
        <w:pStyle w:val="ConsPlusNormal"/>
        <w:jc w:val="center"/>
      </w:pPr>
      <w:r>
        <w:t>поведения государственных служащих</w:t>
      </w:r>
    </w:p>
    <w:p w:rsidR="0073217D" w:rsidRDefault="0073217D">
      <w:pPr>
        <w:pStyle w:val="ConsPlusNormal"/>
      </w:pPr>
    </w:p>
    <w:p w:rsidR="0073217D" w:rsidRDefault="0073217D">
      <w:pPr>
        <w:pStyle w:val="ConsPlusNormal"/>
        <w:ind w:firstLine="540"/>
        <w:jc w:val="both"/>
      </w:pPr>
      <w:r>
        <w:t xml:space="preserve">6. Основные принципы служебного поведения государственных служащих являются </w:t>
      </w:r>
      <w:r>
        <w:lastRenderedPageBreak/>
        <w:t>основой поведения граждан Российской Федерации в связи с нахождением их на государственной службе.</w:t>
      </w:r>
    </w:p>
    <w:p w:rsidR="0073217D" w:rsidRDefault="0073217D">
      <w:pPr>
        <w:pStyle w:val="ConsPlusNormal"/>
        <w:ind w:firstLine="540"/>
        <w:jc w:val="both"/>
      </w:pPr>
      <w:r>
        <w:t>7. Государственные служащие, сознавая ответственность перед государством, обществом и гражданами, призваны:</w:t>
      </w:r>
    </w:p>
    <w:p w:rsidR="0073217D" w:rsidRDefault="0073217D">
      <w:pPr>
        <w:pStyle w:val="ConsPlusNormal"/>
        <w:ind w:firstLine="540"/>
        <w:jc w:val="both"/>
      </w:pPr>
      <w:r>
        <w:t>а) исполнять должностные обязанности добросовестно и на высоком профессиональном уровне в целях обеспечения эффективной работы государственных органов;</w:t>
      </w:r>
    </w:p>
    <w:p w:rsidR="0073217D" w:rsidRDefault="0073217D">
      <w:pPr>
        <w:pStyle w:val="ConsPlusNormal"/>
        <w:ind w:firstLine="540"/>
        <w:jc w:val="both"/>
      </w:pPr>
      <w:r>
        <w:t>б) исходить из того, что признание, соблюдение и защита прав и свобод человека и гражданина определяют основной смысл и содержание деятельности органов государственной власти и государственных служащих;</w:t>
      </w:r>
    </w:p>
    <w:p w:rsidR="0073217D" w:rsidRDefault="0073217D">
      <w:pPr>
        <w:pStyle w:val="ConsPlusNormal"/>
        <w:ind w:firstLine="540"/>
        <w:jc w:val="both"/>
      </w:pPr>
      <w:r>
        <w:t>в) осуществлять свою деятельность в пределах полномочий соответствующего государственного органа;</w:t>
      </w:r>
    </w:p>
    <w:p w:rsidR="0073217D" w:rsidRDefault="0073217D">
      <w:pPr>
        <w:pStyle w:val="ConsPlusNormal"/>
        <w:ind w:firstLine="540"/>
        <w:jc w:val="both"/>
      </w:pPr>
      <w:r>
        <w:t>г) не оказывать предпочтения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организаций;</w:t>
      </w:r>
    </w:p>
    <w:p w:rsidR="0073217D" w:rsidRDefault="0073217D">
      <w:pPr>
        <w:pStyle w:val="ConsPlusNormal"/>
        <w:ind w:firstLine="540"/>
        <w:jc w:val="both"/>
      </w:pPr>
      <w:r>
        <w:t>д) исключать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73217D" w:rsidRDefault="0073217D">
      <w:pPr>
        <w:pStyle w:val="ConsPlusNormal"/>
        <w:ind w:firstLine="540"/>
        <w:jc w:val="both"/>
      </w:pPr>
      <w:r>
        <w:t>е) уведомлять представителя нанимателя (работодателя), органы прокуратуры или другие государственные органы обо всех случаях обращения к государственному служащему каких-либо лиц в целях склонения к совершению коррупционных правонарушений;</w:t>
      </w:r>
    </w:p>
    <w:p w:rsidR="0073217D" w:rsidRDefault="0073217D">
      <w:pPr>
        <w:pStyle w:val="ConsPlusNormal"/>
        <w:ind w:firstLine="540"/>
        <w:jc w:val="both"/>
      </w:pPr>
      <w:r>
        <w:t>ж) соблюдать установленные федеральными законами ограничения и запреты, исполнять обязанности, связанные с прохождением государственной службы;</w:t>
      </w:r>
    </w:p>
    <w:p w:rsidR="0073217D" w:rsidRDefault="0073217D">
      <w:pPr>
        <w:pStyle w:val="ConsPlusNormal"/>
        <w:ind w:firstLine="540"/>
        <w:jc w:val="both"/>
      </w:pPr>
      <w:r>
        <w:t>з) соблюдать нейтральность, исключающую возможность влияния на их служебную деятельность решений политических партий, иных общественных объединений;</w:t>
      </w:r>
    </w:p>
    <w:p w:rsidR="0073217D" w:rsidRDefault="0073217D">
      <w:pPr>
        <w:pStyle w:val="ConsPlusNormal"/>
        <w:ind w:firstLine="540"/>
        <w:jc w:val="both"/>
      </w:pPr>
      <w:r>
        <w:t>и) соблюдать нормы служебной, профессиональной этики и правила делового поведения;</w:t>
      </w:r>
    </w:p>
    <w:p w:rsidR="0073217D" w:rsidRDefault="0073217D">
      <w:pPr>
        <w:pStyle w:val="ConsPlusNormal"/>
        <w:ind w:firstLine="540"/>
        <w:jc w:val="both"/>
      </w:pPr>
      <w:r>
        <w:t>к) проявлять корректность и внимательность в обращении с гражданами и должностными лицами;</w:t>
      </w:r>
    </w:p>
    <w:p w:rsidR="0073217D" w:rsidRDefault="0073217D">
      <w:pPr>
        <w:pStyle w:val="ConsPlusNormal"/>
        <w:ind w:firstLine="540"/>
        <w:jc w:val="both"/>
      </w:pPr>
      <w:r>
        <w:t>л) проявлять терпимость и уважение к обычаям и традициям народов России,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согласию;</w:t>
      </w:r>
    </w:p>
    <w:p w:rsidR="0073217D" w:rsidRDefault="0073217D">
      <w:pPr>
        <w:pStyle w:val="ConsPlusNormal"/>
        <w:ind w:firstLine="540"/>
        <w:jc w:val="both"/>
      </w:pPr>
      <w:r>
        <w:t>м) воздерживаться от поведения, которое могло бы вызвать сомнение в объективном исполнении государственными служащими должностных обязанностей, а также избегать конфликтных ситуаций, способных нанести ущерб их репутации или авторитету государственного органа;</w:t>
      </w:r>
    </w:p>
    <w:p w:rsidR="0073217D" w:rsidRDefault="0073217D">
      <w:pPr>
        <w:pStyle w:val="ConsPlusNormal"/>
        <w:ind w:firstLine="540"/>
        <w:jc w:val="both"/>
      </w:pPr>
      <w:r>
        <w:t>н) принимать предусмотренные законодательством Российской Федерации меры по недопущению возникновения конфликтов интересов и урегулированию возникших конфликтов интересов;</w:t>
      </w:r>
    </w:p>
    <w:p w:rsidR="0073217D" w:rsidRDefault="0073217D">
      <w:pPr>
        <w:pStyle w:val="ConsPlusNormal"/>
        <w:ind w:firstLine="540"/>
        <w:jc w:val="both"/>
      </w:pPr>
      <w:r>
        <w:t>о) не использовать служебное положение для оказания влияния на деятельность государственных органов, организаций, должностных лиц, государственных служащих и граждан при решении вопросов личного характера;</w:t>
      </w:r>
    </w:p>
    <w:p w:rsidR="0073217D" w:rsidRDefault="0073217D">
      <w:pPr>
        <w:pStyle w:val="ConsPlusNormal"/>
        <w:ind w:firstLine="540"/>
        <w:jc w:val="both"/>
      </w:pPr>
      <w:r>
        <w:t>п) воздерживаться от публичных высказываний, суждений и оценок в отношении деятельности государственных органов, их руководителей, если это не входит в должностные обязанности государственного служащего;</w:t>
      </w:r>
    </w:p>
    <w:p w:rsidR="0073217D" w:rsidRDefault="0073217D">
      <w:pPr>
        <w:pStyle w:val="ConsPlusNormal"/>
        <w:ind w:firstLine="540"/>
        <w:jc w:val="both"/>
      </w:pPr>
      <w:r>
        <w:t>р) соблюдать установленные в государственном органе правила публичных выступлений и предоставления служебной информации;</w:t>
      </w:r>
    </w:p>
    <w:p w:rsidR="0073217D" w:rsidRDefault="0073217D">
      <w:pPr>
        <w:pStyle w:val="ConsPlusNormal"/>
        <w:ind w:firstLine="540"/>
        <w:jc w:val="both"/>
      </w:pPr>
      <w:r>
        <w:t xml:space="preserve">с) уважительно относиться к деятельности представителей средств массовой </w:t>
      </w:r>
      <w:r>
        <w:lastRenderedPageBreak/>
        <w:t>информации по информированию общества о работе государственного органа, а также оказывать содействие в получении достоверной информации;</w:t>
      </w:r>
    </w:p>
    <w:p w:rsidR="0073217D" w:rsidRDefault="0073217D">
      <w:pPr>
        <w:pStyle w:val="ConsPlusNormal"/>
        <w:ind w:firstLine="540"/>
        <w:jc w:val="both"/>
      </w:pPr>
      <w:r>
        <w:t xml:space="preserve">т) воздерживаться в публичных выступлениях, в том числе в средствах массовой информации, от обозначения в иностранной валюте (условных денежных единицах) стоимости на территории Российской Федерации товаров, работ, услуг и иных </w:t>
      </w:r>
      <w:proofErr w:type="gramStart"/>
      <w:r>
        <w:t>объектов</w:t>
      </w:r>
      <w:proofErr w:type="gramEnd"/>
      <w:r>
        <w:t xml:space="preserve"> гражданских прав, сумм сделок между резидентами Российской Федерации, показателей бюджетов всех уровней бюджетной системы Российской Федерации, размеров государственных и муниципальных заимствований, государственного и муниципального долга, за исключением случаев, когда это необходимо для точной передачи сведений либо предусмотрено законодательством Российской Федерации, международными договорами Российской Федерации, обычаями делового оборота.</w:t>
      </w:r>
    </w:p>
    <w:p w:rsidR="0073217D" w:rsidRDefault="0073217D">
      <w:pPr>
        <w:pStyle w:val="ConsPlusNormal"/>
        <w:ind w:firstLine="540"/>
        <w:jc w:val="both"/>
      </w:pPr>
      <w:r>
        <w:t>8. Государственные служащие, наделенные организационно-распорядительными полномочиями по отношению к другим государственным служащим, также призваны:</w:t>
      </w:r>
    </w:p>
    <w:p w:rsidR="0073217D" w:rsidRDefault="0073217D">
      <w:pPr>
        <w:pStyle w:val="ConsPlusNormal"/>
        <w:ind w:firstLine="540"/>
        <w:jc w:val="both"/>
      </w:pPr>
      <w:r>
        <w:t>а) принимать меры по предотвращению и урегулированию конфликта интересов;</w:t>
      </w:r>
    </w:p>
    <w:p w:rsidR="0073217D" w:rsidRDefault="0073217D">
      <w:pPr>
        <w:pStyle w:val="ConsPlusNormal"/>
        <w:ind w:firstLine="540"/>
        <w:jc w:val="both"/>
      </w:pPr>
      <w:r>
        <w:t>б) принимать меры по предупреждению коррупции;</w:t>
      </w:r>
    </w:p>
    <w:p w:rsidR="0073217D" w:rsidRDefault="0073217D">
      <w:pPr>
        <w:pStyle w:val="ConsPlusNormal"/>
        <w:ind w:firstLine="540"/>
        <w:jc w:val="both"/>
      </w:pPr>
      <w:r>
        <w:t>в) не допускать случаев принуждения государственных служащих к участию в деятельности политических партий, иных общественных объединений.</w:t>
      </w:r>
    </w:p>
    <w:p w:rsidR="0073217D" w:rsidRDefault="0073217D">
      <w:pPr>
        <w:pStyle w:val="ConsPlusNormal"/>
      </w:pPr>
    </w:p>
    <w:p w:rsidR="0073217D" w:rsidRDefault="0073217D">
      <w:pPr>
        <w:pStyle w:val="ConsPlusNormal"/>
        <w:jc w:val="center"/>
      </w:pPr>
      <w:r>
        <w:t>III. Соблюдение законности и противодействие коррупции</w:t>
      </w:r>
    </w:p>
    <w:p w:rsidR="0073217D" w:rsidRDefault="0073217D">
      <w:pPr>
        <w:pStyle w:val="ConsPlusNormal"/>
      </w:pPr>
    </w:p>
    <w:p w:rsidR="0073217D" w:rsidRDefault="0073217D">
      <w:pPr>
        <w:pStyle w:val="ConsPlusNormal"/>
        <w:ind w:firstLine="540"/>
        <w:jc w:val="both"/>
      </w:pPr>
      <w:r>
        <w:t xml:space="preserve">9. </w:t>
      </w:r>
      <w:proofErr w:type="gramStart"/>
      <w:r>
        <w:t xml:space="preserve">Государственные служащие обязаны соблюдать </w:t>
      </w:r>
      <w:hyperlink r:id="rId8" w:history="1">
        <w:r>
          <w:rPr>
            <w:color w:val="0000FF"/>
          </w:rPr>
          <w:t>Конституцию</w:t>
        </w:r>
      </w:hyperlink>
      <w: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</w:t>
      </w:r>
      <w:hyperlink r:id="rId9" w:history="1">
        <w:r>
          <w:rPr>
            <w:color w:val="0000FF"/>
          </w:rPr>
          <w:t>Устав</w:t>
        </w:r>
      </w:hyperlink>
      <w:r>
        <w:t xml:space="preserve"> (Основной Закон) Рязанской области, законы и иные нормативные правовые акты Рязанской области и обеспечивать их исполнение.</w:t>
      </w:r>
      <w:proofErr w:type="gramEnd"/>
    </w:p>
    <w:p w:rsidR="0073217D" w:rsidRDefault="0073217D">
      <w:pPr>
        <w:pStyle w:val="ConsPlusNormal"/>
        <w:ind w:firstLine="540"/>
        <w:jc w:val="both"/>
      </w:pPr>
      <w:r>
        <w:t xml:space="preserve">10. </w:t>
      </w:r>
      <w:proofErr w:type="gramStart"/>
      <w:r>
        <w:t>Государственные служащие при исполнении ими должностных обязанностей не должны допускать ситуаций, при которых их личная заинтересованность влияет или может повлиять на объективное исполнение ими должностных обязанностей и при которых возникает или может возникнуть противоречие между их личной заинтересованностью и законными интересами граждан, организаций, общества, Рязанской области или Российской Федерации, способное привести к причинению вреда этим законным интересам граждан, организаций, общества</w:t>
      </w:r>
      <w:proofErr w:type="gramEnd"/>
      <w:r>
        <w:t>, Рязанской области или Российской Федерации.</w:t>
      </w:r>
    </w:p>
    <w:p w:rsidR="0073217D" w:rsidRDefault="0073217D">
      <w:pPr>
        <w:pStyle w:val="ConsPlusNormal"/>
        <w:ind w:firstLine="540"/>
        <w:jc w:val="both"/>
      </w:pPr>
      <w:r>
        <w:t>11. В случае возникновения у государственного служащего личной заинтересованности, которая приводит или может привести к конфликту интересов, государственный служащий обязан проинформировать об этом представителя нанимателя в письменной форме.</w:t>
      </w:r>
    </w:p>
    <w:p w:rsidR="0073217D" w:rsidRDefault="0073217D">
      <w:pPr>
        <w:pStyle w:val="ConsPlusNormal"/>
        <w:ind w:firstLine="540"/>
        <w:jc w:val="both"/>
      </w:pPr>
      <w:r>
        <w:t>12. Государственный служащий, замещающий должность гражданской службы, включенную в перечень, установленный постановлением Губернатора Рязанской области, представляет представителю нанимателя сведения о своих доходах, имуществе и обязательствах имущественного характера, а также о доходах, об имуществе и обязательствах имущественного характера членов своей семьи в порядке, установленном действующим законодательством.</w:t>
      </w:r>
    </w:p>
    <w:p w:rsidR="0073217D" w:rsidRDefault="0073217D">
      <w:pPr>
        <w:pStyle w:val="ConsPlusNormal"/>
        <w:ind w:firstLine="540"/>
        <w:jc w:val="both"/>
      </w:pPr>
      <w:r>
        <w:t>13. Государственный служащий обязан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73217D" w:rsidRDefault="0073217D">
      <w:pPr>
        <w:pStyle w:val="ConsPlusNormal"/>
        <w:ind w:firstLine="540"/>
        <w:jc w:val="both"/>
      </w:pPr>
      <w:r>
        <w:t>Уведомление о фактах обращения в целях склонения к совершению коррупционных правонарушений, за исключением случаев, когда по данным фактам проведена или проводится проверка, является должностной обязанностью государственного служащего.</w:t>
      </w:r>
    </w:p>
    <w:p w:rsidR="0073217D" w:rsidRDefault="0073217D">
      <w:pPr>
        <w:pStyle w:val="ConsPlusNormal"/>
        <w:ind w:firstLine="540"/>
        <w:jc w:val="both"/>
      </w:pPr>
      <w:r>
        <w:lastRenderedPageBreak/>
        <w:t xml:space="preserve">14. Государственному служащему запрещается получать в связи с исполнением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вознаграждения). Подарки, полученные гражданским служащим в связи с протокольными мероприятиями, со служебными командировками и с другими официальными мероприятиями, признаются собственностью Рязанской области и передаются государственным служащим по акту в государственный орган, в котором он замещает должность государственной службы, за исключением случаев, установленных Гражданским </w:t>
      </w:r>
      <w:hyperlink r:id="rId10" w:history="1">
        <w:r>
          <w:rPr>
            <w:color w:val="0000FF"/>
          </w:rPr>
          <w:t>кодексом</w:t>
        </w:r>
      </w:hyperlink>
      <w:r>
        <w:t xml:space="preserve"> Российской Федерации. Государственный служащий, сдавший подарок, полученный им в связи с протокольным мероприятием, служебной командировкой или другим официальным мероприятием, может его выкупить в порядке, устанавливаемом нормативными правовыми актами Российской Федерации.</w:t>
      </w:r>
    </w:p>
    <w:p w:rsidR="0073217D" w:rsidRDefault="0073217D">
      <w:pPr>
        <w:pStyle w:val="ConsPlusNormal"/>
      </w:pPr>
    </w:p>
    <w:p w:rsidR="0073217D" w:rsidRDefault="0073217D">
      <w:pPr>
        <w:pStyle w:val="ConsPlusNormal"/>
        <w:jc w:val="center"/>
      </w:pPr>
      <w:r>
        <w:t>IV. Обращение со служебной информацией</w:t>
      </w:r>
    </w:p>
    <w:p w:rsidR="0073217D" w:rsidRDefault="0073217D">
      <w:pPr>
        <w:pStyle w:val="ConsPlusNormal"/>
      </w:pPr>
    </w:p>
    <w:p w:rsidR="0073217D" w:rsidRDefault="0073217D">
      <w:pPr>
        <w:pStyle w:val="ConsPlusNormal"/>
        <w:ind w:firstLine="540"/>
        <w:jc w:val="both"/>
      </w:pPr>
      <w:r>
        <w:t>15. Государственный служащий может обрабатывать и передавать служебную информацию при соблюдении действующих в государственном органе норм и требований, принятых в соответствии с законодательством Российской Федерации.</w:t>
      </w:r>
    </w:p>
    <w:p w:rsidR="0073217D" w:rsidRDefault="0073217D">
      <w:pPr>
        <w:pStyle w:val="ConsPlusNormal"/>
        <w:ind w:firstLine="540"/>
        <w:jc w:val="both"/>
      </w:pPr>
      <w:r>
        <w:t>16. Государственный служащий обязан принимать соответствующие меры для обеспечения безопасности и конфиденциальности информации, за несанкционированное разглашение которой он несет ответственность или (и) которая стала известна ему в связи с исполнением должностных обязанностей.</w:t>
      </w:r>
    </w:p>
    <w:p w:rsidR="0073217D" w:rsidRDefault="0073217D">
      <w:pPr>
        <w:pStyle w:val="ConsPlusNormal"/>
      </w:pPr>
    </w:p>
    <w:p w:rsidR="0073217D" w:rsidRDefault="0073217D">
      <w:pPr>
        <w:pStyle w:val="ConsPlusNormal"/>
        <w:jc w:val="center"/>
      </w:pPr>
      <w:r>
        <w:t>V. Нормы служебной этики государственных служащих</w:t>
      </w:r>
    </w:p>
    <w:p w:rsidR="0073217D" w:rsidRDefault="0073217D">
      <w:pPr>
        <w:pStyle w:val="ConsPlusNormal"/>
      </w:pPr>
    </w:p>
    <w:p w:rsidR="0073217D" w:rsidRDefault="0073217D">
      <w:pPr>
        <w:pStyle w:val="ConsPlusNormal"/>
        <w:ind w:firstLine="540"/>
        <w:jc w:val="both"/>
      </w:pPr>
      <w:r>
        <w:t>17. Государственный служащий, наделенный организационно-распорядительными полномочиями по отношению к другим государственным служащим, должен:</w:t>
      </w:r>
    </w:p>
    <w:p w:rsidR="0073217D" w:rsidRDefault="0073217D">
      <w:pPr>
        <w:pStyle w:val="ConsPlusNormal"/>
        <w:ind w:firstLine="540"/>
        <w:jc w:val="both"/>
      </w:pPr>
      <w:r>
        <w:t>а) быть для них образцом профессионализма, безупречной репутации, способствовать формированию в государственном органе либо его подразделении благоприятного для эффективной работы морально-психологического климата;</w:t>
      </w:r>
    </w:p>
    <w:p w:rsidR="0073217D" w:rsidRDefault="0073217D">
      <w:pPr>
        <w:pStyle w:val="ConsPlusNormal"/>
        <w:ind w:firstLine="540"/>
        <w:jc w:val="both"/>
      </w:pPr>
      <w:r>
        <w:t xml:space="preserve">б) принимать меры к тому, чтобы подчиненные ему государственные служащие не допускали </w:t>
      </w:r>
      <w:proofErr w:type="spellStart"/>
      <w:r>
        <w:t>коррупционно</w:t>
      </w:r>
      <w:proofErr w:type="spellEnd"/>
      <w:r>
        <w:t xml:space="preserve"> опасного поведения, своим личным поведением подавать пример честности, беспристрастности и справедливости.</w:t>
      </w:r>
    </w:p>
    <w:p w:rsidR="0073217D" w:rsidRDefault="0073217D">
      <w:pPr>
        <w:pStyle w:val="ConsPlusNormal"/>
        <w:ind w:firstLine="540"/>
        <w:jc w:val="both"/>
      </w:pPr>
      <w:r>
        <w:t xml:space="preserve">18. В служебном поведении государственному служащему необходимо исходить из конституционных положений о том, что человек, его права и свободы являются высшей </w:t>
      </w:r>
      <w:proofErr w:type="gramStart"/>
      <w:r>
        <w:t>ценностью</w:t>
      </w:r>
      <w:proofErr w:type="gramEnd"/>
      <w:r>
        <w:t xml:space="preserve"> и каждый гражданин имеет право на неприкосновенность частной жизни, личную и семейную тайну, защиту чести, достоинства, своего доброго имени.</w:t>
      </w:r>
    </w:p>
    <w:p w:rsidR="0073217D" w:rsidRDefault="0073217D">
      <w:pPr>
        <w:pStyle w:val="ConsPlusNormal"/>
        <w:ind w:firstLine="540"/>
        <w:jc w:val="both"/>
      </w:pPr>
      <w:r>
        <w:t xml:space="preserve">19. В служебном поведении государственный служащий воздерживается </w:t>
      </w:r>
      <w:proofErr w:type="gramStart"/>
      <w:r>
        <w:t>от</w:t>
      </w:r>
      <w:proofErr w:type="gramEnd"/>
      <w:r>
        <w:t>:</w:t>
      </w:r>
    </w:p>
    <w:p w:rsidR="0073217D" w:rsidRDefault="0073217D">
      <w:pPr>
        <w:pStyle w:val="ConsPlusNormal"/>
        <w:ind w:firstLine="540"/>
        <w:jc w:val="both"/>
      </w:pPr>
      <w:r>
        <w:t>а) 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 w:rsidR="0073217D" w:rsidRDefault="0073217D">
      <w:pPr>
        <w:pStyle w:val="ConsPlusNormal"/>
        <w:ind w:firstLine="540"/>
        <w:jc w:val="both"/>
      </w:pPr>
      <w:r>
        <w:t>б) грубости, проявлений пренебрежительного тона, заносчивости, предвзятых замечаний, предъявления неправомерных, незаслуженных обвинений;</w:t>
      </w:r>
    </w:p>
    <w:p w:rsidR="0073217D" w:rsidRDefault="0073217D">
      <w:pPr>
        <w:pStyle w:val="ConsPlusNormal"/>
        <w:ind w:firstLine="540"/>
        <w:jc w:val="both"/>
      </w:pPr>
      <w:r>
        <w:t>в) угроз, оскорбительных выражений или реплик, действий, препятствующих нормальному общению или провоцирующих противоправное поведение.</w:t>
      </w:r>
    </w:p>
    <w:p w:rsidR="0073217D" w:rsidRDefault="0073217D">
      <w:pPr>
        <w:pStyle w:val="ConsPlusNormal"/>
        <w:ind w:firstLine="540"/>
        <w:jc w:val="both"/>
      </w:pPr>
      <w:r>
        <w:t>20. Государственные служащие призваны способствовать своим служебным поведением установлению в коллективе деловых взаимоотношений и конструктивного сотрудничества друг с другом.</w:t>
      </w:r>
    </w:p>
    <w:p w:rsidR="0073217D" w:rsidRDefault="0073217D">
      <w:pPr>
        <w:pStyle w:val="ConsPlusNormal"/>
        <w:ind w:firstLine="540"/>
        <w:jc w:val="both"/>
      </w:pPr>
      <w:r>
        <w:t xml:space="preserve">Государственные служащие должны быть вежливыми, доброжелательными, </w:t>
      </w:r>
      <w:r>
        <w:lastRenderedPageBreak/>
        <w:t>корректными, внимательными и проявлять толерантность в общении с гражданами и коллегами.</w:t>
      </w:r>
    </w:p>
    <w:p w:rsidR="0073217D" w:rsidRDefault="0073217D">
      <w:pPr>
        <w:pStyle w:val="ConsPlusNormal"/>
        <w:ind w:firstLine="540"/>
        <w:jc w:val="both"/>
      </w:pPr>
      <w:r>
        <w:t>21. Внешний вид государственного служащего при исполнении им должностных обязанностей в зависимости от условий службы и формата служебного мероприятия должен способствовать уважению граждан к государственным органам, соответствовать общепринятому деловому стилю, который отличают официальность, сдержанность, традиционность, аккуратность.</w:t>
      </w:r>
    </w:p>
    <w:p w:rsidR="0073217D" w:rsidRDefault="0073217D">
      <w:pPr>
        <w:pStyle w:val="ConsPlusNormal"/>
      </w:pPr>
    </w:p>
    <w:p w:rsidR="0073217D" w:rsidRDefault="0073217D">
      <w:pPr>
        <w:pStyle w:val="ConsPlusNormal"/>
      </w:pPr>
    </w:p>
    <w:p w:rsidR="0073217D" w:rsidRDefault="0073217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855CD" w:rsidRDefault="00C855CD"/>
    <w:sectPr w:rsidR="00C855CD" w:rsidSect="00F62E8B">
      <w:pgSz w:w="11906" w:h="16838"/>
      <w:pgMar w:top="425" w:right="425" w:bottom="425" w:left="425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17D"/>
    <w:rsid w:val="0073217D"/>
    <w:rsid w:val="00C855CD"/>
    <w:rsid w:val="00CC7FE5"/>
    <w:rsid w:val="00F95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217D"/>
    <w:pPr>
      <w:widowControl w:val="0"/>
      <w:autoSpaceDE w:val="0"/>
      <w:autoSpaceDN w:val="0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73217D"/>
    <w:pPr>
      <w:widowControl w:val="0"/>
      <w:autoSpaceDE w:val="0"/>
      <w:autoSpaceDN w:val="0"/>
    </w:pPr>
    <w:rPr>
      <w:rFonts w:eastAsia="Times New Roman" w:cs="Times New Roman"/>
      <w:b/>
      <w:szCs w:val="20"/>
      <w:lang w:eastAsia="ru-RU"/>
    </w:rPr>
  </w:style>
  <w:style w:type="paragraph" w:customStyle="1" w:styleId="ConsPlusTitlePage">
    <w:name w:val="ConsPlusTitlePage"/>
    <w:rsid w:val="0073217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217D"/>
    <w:pPr>
      <w:widowControl w:val="0"/>
      <w:autoSpaceDE w:val="0"/>
      <w:autoSpaceDN w:val="0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73217D"/>
    <w:pPr>
      <w:widowControl w:val="0"/>
      <w:autoSpaceDE w:val="0"/>
      <w:autoSpaceDN w:val="0"/>
    </w:pPr>
    <w:rPr>
      <w:rFonts w:eastAsia="Times New Roman" w:cs="Times New Roman"/>
      <w:b/>
      <w:szCs w:val="20"/>
      <w:lang w:eastAsia="ru-RU"/>
    </w:rPr>
  </w:style>
  <w:style w:type="paragraph" w:customStyle="1" w:styleId="ConsPlusTitlePage">
    <w:name w:val="ConsPlusTitlePage"/>
    <w:rsid w:val="0073217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639C9BA3FC9550F74F4C75850CACDF6B36183E4AB700A09219EC1R4f4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639C9BA3FC9550F74F4C75850CACDF6B96081E1A92D00017892C343RCfCI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639C9BA3FC9550F74F4C75850CACDF6B06080E1A6205D0B70CBCF41CBR6fAI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0639C9BA3FC9550F74F4C75850CACDF6B0608CE8A1255D0B70CBCF41CB6A54E160A4F11E34A252D3R4fCI" TargetMode="External"/><Relationship Id="rId10" Type="http://schemas.openxmlformats.org/officeDocument/2006/relationships/hyperlink" Target="consultantplus://offline/ref=0639C9BA3FC9550F74F4C75850CACDF6B06081E8A52E5D0B70CBCF41CBR6fA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639C9BA3FC9550F74F4D95546A693FCB262DAECA227565F289FC916943A52B420REf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1938</Words>
  <Characters>11048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Балашов Дмитрий</dc:creator>
  <cp:lastModifiedBy>Балашов Дмитрий</cp:lastModifiedBy>
  <cp:revision>2</cp:revision>
  <dcterms:created xsi:type="dcterms:W3CDTF">2016-09-08T08:31:00Z</dcterms:created>
  <dcterms:modified xsi:type="dcterms:W3CDTF">2016-09-08T08:59:00Z</dcterms:modified>
</cp:coreProperties>
</file>